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Jenis: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Softselling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Pilihan Judul: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Orang Biasa VS Orang Terkenal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Rahasia Jualan Laris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Personal Branding dan Authority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Jualan Kurang Laku? Ini Solusinya…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Minat Peyek Syahrini?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Dua hal yang jarang sekali disadari marketer pemula agar bisa menjual lebih banyak, lebih cepat dan lebih mudah adalah </w:t>
      </w:r>
      <w:r w:rsidDel="00000000" w:rsidR="00000000" w:rsidRPr="00000000">
        <w:rPr>
          <w:rFonts w:ascii="Cambria" w:cs="Cambria" w:eastAsia="Cambria" w:hAnsi="Cambria"/>
          <w:sz w:val="40"/>
          <w:szCs w:val="40"/>
          <w:u w:val="single"/>
          <w:rtl w:val="0"/>
        </w:rPr>
        <w:t xml:space="preserve">Personal Branding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dan </w:t>
      </w:r>
      <w:r w:rsidDel="00000000" w:rsidR="00000000" w:rsidRPr="00000000">
        <w:rPr>
          <w:rFonts w:ascii="Cambria" w:cs="Cambria" w:eastAsia="Cambria" w:hAnsi="Cambria"/>
          <w:sz w:val="40"/>
          <w:szCs w:val="40"/>
          <w:u w:val="single"/>
          <w:rtl w:val="0"/>
        </w:rPr>
        <w:t xml:space="preserve">Authority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.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Data menunjukan bahwa 83% penjualan terjadi karena penjualnya bukan produknya. 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Saya tidak mengatakan bahwa kualitas sebuah produk itu tidak penting. No, bukan seperti itu maksud saya! 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Kualitas produk itu sangat penting agar bisnis bisa berjalan </w:t>
      </w:r>
      <w:r w:rsidDel="00000000" w:rsidR="00000000" w:rsidRPr="00000000">
        <w:rPr>
          <w:rFonts w:ascii="Cambria" w:cs="Cambria" w:eastAsia="Cambria" w:hAnsi="Cambria"/>
          <w:i w:val="1"/>
          <w:sz w:val="40"/>
          <w:szCs w:val="40"/>
          <w:rtl w:val="0"/>
        </w:rPr>
        <w:t xml:space="preserve">long term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dan tingkat repeat ordernya tinggi. Karena kita sama-sama tau bahwa bisnis yang kuat dibangun di atas repeat order.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Tapi kaitannya dalam konteks jualan laris di awal, itu bukan tentang kualitas produknya, melainkan tentang siapa yang menjual.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Faktanya jika ada dua perbandingan keadaan seperti ini: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Produk luar biasa bagus dijual oleh orang biasa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Produk biasa dijual oleh orang yang personal branding dan authority-nya kuat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Pasti penjualan yang lebih laris adalah yang kedua.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Contoh riilnya: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Raffi Ahmad bisa menjual 25.000 sarung dalam 2 minggu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Bahkan Syahrini menjual peyek harganya Rp 200.000 per toples, orang-orang harus rela antri dan pre order selama 3 hari. Begitu juga saat ia jualan mukena seharga Rp 3,5 juta ternyata laris manis sampai 5.000 pcs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Jadi secara umum orang melihat siapa yang jual bukan apa yang dijual.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Lalu apa sebetulnya personal branding dan Authority?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Personal branding adalah bagaimana Anda mencitrakan diri dan bagaimana orang melihat Anda, biasanya ini berkaitan dengan ciri khas.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Sedangkan Authority adalah seberapa besar pengaruh Anda sehingga orang lebih percaya dan memilih Anda sebagai referensinya.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Bayangkan kalau Anda menguasai keduanya, apa kira-kira yang akan terjadi dengan karir Anda?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Mendapat lebih banyak kepercayaan dari orang lain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Apapun yang Anda katakan pengaruhnya akan jadi lebih kuat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Penjualan melejit bahkan sebelum Anda berjualan secara langsung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dan banyak lagi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Apakah agar memiliki Personal Branding dan Authority itu artinya harus jadi artis dulu?</w:t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No, tidak. Contoh di atas kebetulan memang public figure, yang kejadiannya sudah menjadi rahasia umum dan diketahui banyak orang agar pembahasan saya lebih mudah dipahami.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Solusi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Personal Branding dan Authority adalah sesuatu yang bisa dibentuk dan dipelajari dan oleh orang biasa sekalipun bahkan dengan modal yang tidak besar dan hanya dengan memanfaatkan media online.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Cambria" w:cs="Cambria" w:eastAsia="Cambria" w:hAnsi="Cambria"/>
          <w:i w:val="1"/>
          <w:color w:val="ff0000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i w:val="1"/>
          <w:color w:val="ff0000"/>
          <w:sz w:val="40"/>
          <w:szCs w:val="40"/>
          <w:rtl w:val="0"/>
        </w:rPr>
        <w:t xml:space="preserve">[Selanjutnya bisa Anda sambungkan dengan kalimat penawaran Anda seperti contoh di bawah ini mempromosikan webinar personal branding]</w:t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Kabar baiknya, saya akan membantu Anda membangun keduanya secara expert melalui webinar ekslusif selama 2 jam.</w:t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Pengetahuan ini bisa langsung Anda praktekan dan akan benar-benar merubah karir dan bisnis Anda 360 derajat dan membawa konversi yang jauh lebih baik.</w:t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Berapa yang harus Anda bayar?</w:t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Jika pembahasan personal branding ini dalam bentuk workshop maka Anda harus membayar Rp 3juta lebih.</w:t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Tapi kali ini, dalam bentuk webinar dan tanpa mengurangi value yang akan Anda dapatkan, Anda cukup membayar </w:t>
      </w:r>
      <w:r w:rsidDel="00000000" w:rsidR="00000000" w:rsidRPr="00000000">
        <w:rPr>
          <w:rFonts w:ascii="Cambria" w:cs="Cambria" w:eastAsia="Cambria" w:hAnsi="Cambria"/>
          <w:b w:val="1"/>
          <w:strike w:val="1"/>
          <w:color w:val="ff0000"/>
          <w:sz w:val="40"/>
          <w:szCs w:val="40"/>
          <w:rtl w:val="0"/>
        </w:rPr>
        <w:t xml:space="preserve">Rp 700.000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Rp 199.000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saja. Detilnya cek disini &gt;&gt; </w:t>
      </w:r>
      <w:r w:rsidDel="00000000" w:rsidR="00000000" w:rsidRPr="00000000">
        <w:rPr>
          <w:rFonts w:ascii="Cambria" w:cs="Cambria" w:eastAsia="Cambria" w:hAnsi="Cambria"/>
          <w:b w:val="1"/>
          <w:color w:val="2e75b5"/>
          <w:sz w:val="40"/>
          <w:szCs w:val="40"/>
          <w:rtl w:val="0"/>
        </w:rPr>
        <w:t xml:space="preserve">LINK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Saya tau orang cerdas seperti Anda tentu akan berfikir bahwa investasi ini sangat kecil untuk perubahan besar pada bisnis dan karir Anda ke depan.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418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814693" cy="781469"/>
          <wp:effectExtent b="0" l="0" r="0" t="0"/>
          <wp:docPr descr="D:\BIGRAY\8. Creation\Produk\7. Eduteks\Header-Eduteks-RP.jpg" id="2" name="image1.jpg"/>
          <a:graphic>
            <a:graphicData uri="http://schemas.openxmlformats.org/drawingml/2006/picture">
              <pic:pic>
                <pic:nvPicPr>
                  <pic:cNvPr descr="D:\BIGRAY\8. Creation\Produk\7. Eduteks\Header-Eduteks-RP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4693" cy="78146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B75CC"/>
  </w:style>
  <w:style w:type="paragraph" w:styleId="Footer">
    <w:name w:val="footer"/>
    <w:basedOn w:val="Normal"/>
    <w:link w:val="Foot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B75CC"/>
  </w:style>
  <w:style w:type="paragraph" w:styleId="ListParagraph">
    <w:name w:val="List Paragraph"/>
    <w:basedOn w:val="Normal"/>
    <w:uiPriority w:val="34"/>
    <w:qFormat w:val="1"/>
    <w:rsid w:val="007F0A3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woIZ/OYiGfvM5xestwnjOt6U5g==">AMUW2mVcFsXbhd+rY2CyqmquyrGEZO86LQtICFerfUMx96GDP0NY0+nTatqiYRqATZeYyfQkev1QeME/q3GCYuI5gkMcxQO52uHPVCgkpIa+tSMe0/NcJXt+BJy3q0rD4BOqT7RIjyKd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2020-08-26T09:38:00Z</dcterms:created>
  <dc:creator>PC</dc:creator>
</cp:coreProperties>
</file>